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CA" w:rsidRPr="00A864EA" w:rsidRDefault="00644CCA" w:rsidP="00644CCA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B01C2E"/>
          <w:position w:val="-1"/>
          <w:sz w:val="16"/>
          <w:szCs w:val="16"/>
        </w:rPr>
        <w:sectPr w:rsidR="00644CCA" w:rsidRPr="00A864EA" w:rsidSect="00AB277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418" w:bottom="1134" w:left="1418" w:header="907" w:footer="567" w:gutter="0"/>
          <w:cols w:space="708"/>
          <w:titlePg/>
          <w:docGrid w:linePitch="360"/>
        </w:sectPr>
      </w:pPr>
      <w:r w:rsidRPr="00333E64">
        <w:rPr>
          <w:rFonts w:ascii="Arial" w:hAnsi="Arial" w:cs="Arial"/>
          <w:b/>
          <w:bCs/>
          <w:color w:val="800000"/>
          <w:position w:val="-1"/>
          <w:sz w:val="28"/>
          <w:szCs w:val="28"/>
        </w:rPr>
        <w:t>FICHA DE ASIGNATURA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337"/>
        <w:gridCol w:w="2000"/>
        <w:gridCol w:w="1575"/>
        <w:gridCol w:w="2596"/>
        <w:gridCol w:w="1706"/>
      </w:tblGrid>
      <w:tr w:rsidR="00644CCA" w:rsidRPr="00A5692C" w:rsidTr="00333E64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 xml:space="preserve">Centro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86A6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2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 académico</w:t>
            </w:r>
          </w:p>
        </w:tc>
      </w:tr>
      <w:tr w:rsidR="00644CCA" w:rsidRPr="00A5692C" w:rsidTr="00333E64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CCA" w:rsidRDefault="00644CCA" w:rsidP="00686A6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Titulación</w:t>
            </w: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Asignatura</w:t>
            </w:r>
          </w:p>
        </w:tc>
      </w:tr>
      <w:tr w:rsidR="00110BF7" w:rsidRPr="00110BF7" w:rsidTr="00333E64"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110BF7" w:rsidRDefault="00644CCA" w:rsidP="00110BF7">
            <w:pPr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877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4CCA" w:rsidRPr="00110BF7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Tipo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Curso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Duración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ECTS</w:t>
            </w:r>
          </w:p>
        </w:tc>
      </w:tr>
      <w:tr w:rsidR="00644CCA" w:rsidRPr="00A5692C" w:rsidTr="00333E64">
        <w:sdt>
          <w:sdtPr>
            <w:rPr>
              <w:rFonts w:ascii="Arial" w:hAnsi="Arial" w:cs="Arial"/>
              <w:sz w:val="18"/>
              <w:szCs w:val="18"/>
            </w:rPr>
            <w:id w:val="799269811"/>
            <w:placeholder>
              <w:docPart w:val="58C1F26282344E759275522FD038CEA5"/>
            </w:placeholder>
            <w:showingPlcHdr/>
            <w:comboBox>
              <w:listItem w:displayText="Formación básica" w:value="Formación básica"/>
              <w:listItem w:displayText="Obligatoria" w:value="Obligatoria"/>
              <w:listItem w:displayText="Optativa" w:value="Optativa"/>
              <w:listItem w:displayText="Prácticas externas" w:value="Prácticas externas"/>
              <w:listItem w:displayText="Trabajo fin de Grado" w:value="Trabajo fin de Grado"/>
              <w:listItem w:displayText="Trabajo fin de Máster" w:value="Trabajo fin de Máster"/>
            </w:comboBox>
          </w:sdtPr>
          <w:sdtEndPr/>
          <w:sdtContent>
            <w:tc>
              <w:tcPr>
                <w:tcW w:w="333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644CCA" w:rsidRDefault="00644CCA" w:rsidP="00686A64">
                <w:pPr>
                  <w:spacing w:before="20" w:after="20"/>
                  <w:rPr>
                    <w:rFonts w:ascii="Arial" w:hAnsi="Arial" w:cs="Arial"/>
                    <w:sz w:val="18"/>
                    <w:szCs w:val="18"/>
                  </w:rPr>
                </w:pPr>
                <w:r w:rsidRPr="00A5692C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CCA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1,2…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9596881"/>
            <w:placeholder>
              <w:docPart w:val="988FCBB49C8D4F23906E62B8034040DF"/>
            </w:placeholder>
            <w:showingPlcHdr/>
            <w:comboBox>
              <w:listItem w:displayText="Anual" w:value="Anual"/>
              <w:listItem w:displayText="Semestral" w:value="Semestral"/>
            </w:comboBox>
          </w:sdtPr>
          <w:sdtEndPr/>
          <w:sdtContent>
            <w:tc>
              <w:tcPr>
                <w:tcW w:w="259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4CCA" w:rsidRDefault="00644CCA" w:rsidP="00644CCA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606A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44CC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Profesor/a responsable</w:t>
            </w:r>
          </w:p>
        </w:tc>
      </w:tr>
      <w:tr w:rsidR="00644CCA" w:rsidRPr="00A5692C" w:rsidTr="00644CCA"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B2772" w:rsidRDefault="00AB2772" w:rsidP="00644CCA">
      <w:pPr>
        <w:keepNext/>
        <w:spacing w:before="240" w:after="120"/>
        <w:rPr>
          <w:rFonts w:ascii="Arial" w:hAnsi="Arial" w:cs="Arial"/>
        </w:rPr>
      </w:pPr>
      <w:r w:rsidRPr="00AB2772">
        <w:rPr>
          <w:rFonts w:ascii="Arial" w:hAnsi="Arial" w:cs="Arial"/>
          <w:b/>
          <w:bCs/>
          <w:color w:val="000000"/>
          <w:bdr w:val="none" w:sz="0" w:space="0" w:color="auto" w:frame="1"/>
        </w:rPr>
        <w:t>Competencias, contenidos y resultados del aprendizaje.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Competencias</w:t>
            </w:r>
          </w:p>
        </w:tc>
      </w:tr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Competencias generales</w:t>
            </w:r>
          </w:p>
        </w:tc>
      </w:tr>
      <w:tr w:rsidR="00AB2772" w:rsidRPr="00A5692C" w:rsidTr="00644CCA">
        <w:trPr>
          <w:trHeight w:val="1588"/>
        </w:trPr>
        <w:tc>
          <w:tcPr>
            <w:tcW w:w="92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79AC" w:rsidRPr="00A5692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Competencias específicas:</w:t>
            </w:r>
          </w:p>
        </w:tc>
      </w:tr>
      <w:tr w:rsidR="00AB2772" w:rsidRPr="009779AC" w:rsidTr="00644CCA">
        <w:trPr>
          <w:trHeight w:val="1588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9779A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B2772" w:rsidRPr="009779AC" w:rsidRDefault="00AB2772" w:rsidP="00AB277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Descripción de los contenidos</w:t>
            </w:r>
          </w:p>
        </w:tc>
      </w:tr>
      <w:tr w:rsidR="00AB2772" w:rsidRPr="009779AC" w:rsidTr="00644CCA">
        <w:trPr>
          <w:trHeight w:val="1588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9779A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B2772" w:rsidRPr="009779AC" w:rsidRDefault="00AB2772" w:rsidP="00AB277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Resultados de aprendizaje</w:t>
            </w:r>
          </w:p>
        </w:tc>
      </w:tr>
      <w:tr w:rsidR="00AB2772" w:rsidRPr="009779AC" w:rsidTr="00644CCA">
        <w:trPr>
          <w:trHeight w:val="1588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9779A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B2772" w:rsidRPr="00AB2772" w:rsidRDefault="00AB2772" w:rsidP="00644CCA">
      <w:pPr>
        <w:keepNext/>
        <w:spacing w:before="240" w:after="12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AB2772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Relación con otras asignaturas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Requisitos previos de conocimientos y competencias para poder cursar con éxito la asignatura</w:t>
            </w:r>
          </w:p>
        </w:tc>
      </w:tr>
    </w:tbl>
    <w:p w:rsidR="00AB2772" w:rsidRPr="00A5692C" w:rsidRDefault="00AB2772" w:rsidP="00AB2772">
      <w:pPr>
        <w:keepNext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Exigidos para poder cursar la asignatura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Asignaturas que proporcionan los conocimientos y competencias</w:t>
            </w:r>
          </w:p>
        </w:tc>
      </w:tr>
      <w:tr w:rsidR="00AB2772" w:rsidRPr="009779AC" w:rsidTr="00BA24A0">
        <w:trPr>
          <w:trHeight w:val="567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A864EA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864EA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Exigidos para poder superar la asignatura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Asignaturas que proporcionan los conocimientos y competencias</w:t>
            </w:r>
          </w:p>
        </w:tc>
      </w:tr>
      <w:tr w:rsidR="00AB2772" w:rsidRPr="00A5692C" w:rsidTr="00BA24A0">
        <w:trPr>
          <w:trHeight w:val="567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A5692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Recomendados para cursar la asignatura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Asignaturas que proporcionan los conocimientos y competencias</w:t>
            </w:r>
          </w:p>
        </w:tc>
      </w:tr>
      <w:tr w:rsidR="00AB2772" w:rsidRPr="009779AC" w:rsidTr="00BA24A0">
        <w:trPr>
          <w:trHeight w:val="567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A864EA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B2772" w:rsidRDefault="00AB2772" w:rsidP="00644CCA">
      <w:pPr>
        <w:keepNext/>
        <w:spacing w:before="240" w:after="12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AB2772">
        <w:rPr>
          <w:rFonts w:ascii="Arial" w:hAnsi="Arial" w:cs="Arial"/>
          <w:b/>
          <w:bCs/>
          <w:color w:val="000000"/>
          <w:bdr w:val="none" w:sz="0" w:space="0" w:color="auto" w:frame="1"/>
        </w:rPr>
        <w:t>Metodología, organización y evaluación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Modalidades organizativas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9879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Clases teóricas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9019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Seminarios y talleres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9611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Clases prácticas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318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Prácticas externas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8886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Tutorías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3909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Estudio y trabajo en grupo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0060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Estudio y trabajo autónomo individual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589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Proyecto integrado</w:t>
            </w: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Métodos de enseñanza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9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Método expositivo - Lección magistral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16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Estudio de casos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20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Resolución de ejercicios y problemas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662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Aprendizaje basado en problemas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567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Aprendizaje orientado a proyectos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39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Aprendizaje cooperativo</w:t>
            </w:r>
          </w:p>
          <w:p w:rsidR="00AB2772" w:rsidRPr="00A5692C" w:rsidRDefault="00751879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44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Contrato de aprendizaje</w:t>
            </w: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665"/>
        <w:gridCol w:w="2240"/>
        <w:gridCol w:w="1304"/>
      </w:tblGrid>
      <w:tr w:rsidR="00AB2772" w:rsidRPr="00A5692C" w:rsidTr="00333E64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Actividades formativas por tipo de grupo y horas de dedicación del estudiante</w:t>
            </w:r>
          </w:p>
        </w:tc>
      </w:tr>
      <w:tr w:rsidR="00AB2772" w:rsidRPr="00A5692C" w:rsidTr="009779AC">
        <w:tc>
          <w:tcPr>
            <w:tcW w:w="566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Actividades presenciales</w:t>
            </w:r>
          </w:p>
        </w:tc>
        <w:tc>
          <w:tcPr>
            <w:tcW w:w="22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Tamaño de grupo</w:t>
            </w:r>
          </w:p>
        </w:tc>
        <w:tc>
          <w:tcPr>
            <w:tcW w:w="130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Horas</w:t>
            </w:r>
          </w:p>
        </w:tc>
      </w:tr>
      <w:tr w:rsidR="00AB2772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71" w:rsidRPr="00A5692C" w:rsidTr="009779AC">
        <w:tc>
          <w:tcPr>
            <w:tcW w:w="5665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0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82671" w:rsidRPr="00A5692C" w:rsidRDefault="00782671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B2772" w:rsidTr="00333E64">
        <w:tc>
          <w:tcPr>
            <w:tcW w:w="7905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B27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Total de horas presenciales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772" w:rsidRPr="00A5692C" w:rsidTr="00333E64">
        <w:tc>
          <w:tcPr>
            <w:tcW w:w="9209" w:type="dxa"/>
            <w:gridSpan w:val="3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tabs>
                <w:tab w:val="left" w:pos="364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27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Trabajo autónomo del estudiante</w:t>
            </w:r>
          </w:p>
        </w:tc>
      </w:tr>
      <w:tr w:rsidR="00AB2772" w:rsidRPr="00A5692C" w:rsidTr="0094069D">
        <w:tc>
          <w:tcPr>
            <w:tcW w:w="9209" w:type="dxa"/>
            <w:gridSpan w:val="3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gridSpan w:val="3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gridSpan w:val="3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gridSpan w:val="3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779AC">
        <w:tc>
          <w:tcPr>
            <w:tcW w:w="7905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Total de horas de trabajo autónomo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B2772" w:rsidRPr="009779AC" w:rsidRDefault="00AB2772" w:rsidP="00665EB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772" w:rsidRPr="00A5692C" w:rsidTr="009779AC">
        <w:tc>
          <w:tcPr>
            <w:tcW w:w="7905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Total general de horas</w:t>
            </w:r>
          </w:p>
        </w:tc>
        <w:tc>
          <w:tcPr>
            <w:tcW w:w="130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9779AC" w:rsidRDefault="00AB2772" w:rsidP="00665EB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516"/>
        <w:gridCol w:w="1417"/>
        <w:gridCol w:w="1276"/>
      </w:tblGrid>
      <w:tr w:rsidR="0094069D" w:rsidRPr="00A5692C" w:rsidTr="00333E64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tabs>
                <w:tab w:val="left" w:pos="361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Evaluación</w:t>
            </w:r>
          </w:p>
        </w:tc>
      </w:tr>
      <w:tr w:rsidR="0094069D" w:rsidRPr="00A5692C" w:rsidTr="009779AC">
        <w:tc>
          <w:tcPr>
            <w:tcW w:w="65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tabs>
                <w:tab w:val="left" w:pos="3615"/>
              </w:tabs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Sistemas de evaluación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9779AC">
            <w:pPr>
              <w:keepNext/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5692C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% Mínimo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9779AC">
            <w:pPr>
              <w:keepNext/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5692C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% Máximo</w:t>
            </w: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Escalas de actitudes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Informes y memorias de prácticas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Portafolio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de desarrollo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de ejecución de tareas reales y/o simuladas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de respuesta corta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escritas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objetivas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orales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Sistemas de autoevaluación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Técnicas de observación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>Trabajos y proyectos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AB2772" w:rsidRPr="00B13082" w:rsidRDefault="00AB2772" w:rsidP="00AB2772">
      <w:pPr>
        <w:rPr>
          <w:rFonts w:ascii="Arial" w:hAnsi="Arial" w:cs="Arial"/>
          <w:sz w:val="16"/>
          <w:szCs w:val="16"/>
        </w:rPr>
      </w:pPr>
    </w:p>
    <w:p w:rsidR="00B13082" w:rsidRPr="00B13082" w:rsidRDefault="00B13082" w:rsidP="00B13082">
      <w:pPr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a)</w:t>
      </w:r>
      <w:r w:rsidRPr="00B13082">
        <w:rPr>
          <w:rFonts w:ascii="Arial" w:hAnsi="Arial" w:cs="Arial"/>
          <w:sz w:val="16"/>
          <w:szCs w:val="16"/>
        </w:rPr>
        <w:tab/>
        <w:t xml:space="preserve">La suma de porcentajes mínimos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superior a 100.</w:t>
      </w:r>
    </w:p>
    <w:p w:rsidR="00B13082" w:rsidRPr="00B13082" w:rsidRDefault="00B13082" w:rsidP="00B13082">
      <w:pPr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b)</w:t>
      </w:r>
      <w:r w:rsidRPr="00B13082">
        <w:rPr>
          <w:rFonts w:ascii="Arial" w:hAnsi="Arial" w:cs="Arial"/>
          <w:sz w:val="16"/>
          <w:szCs w:val="16"/>
        </w:rPr>
        <w:tab/>
        <w:t xml:space="preserve">La suma de porcentajes máximos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inferior a 100.</w:t>
      </w:r>
    </w:p>
    <w:p w:rsidR="00B13082" w:rsidRPr="00B13082" w:rsidRDefault="00B13082" w:rsidP="00B13082">
      <w:pPr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c)</w:t>
      </w:r>
      <w:r w:rsidRPr="00B13082">
        <w:rPr>
          <w:rFonts w:ascii="Arial" w:hAnsi="Arial" w:cs="Arial"/>
          <w:sz w:val="16"/>
          <w:szCs w:val="16"/>
        </w:rPr>
        <w:tab/>
        <w:t xml:space="preserve">La suma del porcentaje mínimo de un sistema de evaluación y del máximo de los demás sistemas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inferior a 100.</w:t>
      </w:r>
    </w:p>
    <w:p w:rsidR="00B13082" w:rsidRPr="00B13082" w:rsidRDefault="00B13082" w:rsidP="00B13082">
      <w:pPr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d)</w:t>
      </w:r>
      <w:r w:rsidRPr="00B13082">
        <w:rPr>
          <w:rFonts w:ascii="Arial" w:hAnsi="Arial" w:cs="Arial"/>
          <w:sz w:val="16"/>
          <w:szCs w:val="16"/>
        </w:rPr>
        <w:tab/>
        <w:t xml:space="preserve">La suma del porcentaje máximo de un sistema de evaluación y del mínimo de los demás sistemas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superior a 100.</w:t>
      </w:r>
    </w:p>
    <w:p w:rsidR="00B13082" w:rsidRPr="00B13082" w:rsidRDefault="00B13082" w:rsidP="00B13082">
      <w:pPr>
        <w:rPr>
          <w:rFonts w:ascii="Arial" w:hAnsi="Arial" w:cs="Arial"/>
          <w:sz w:val="16"/>
          <w:szCs w:val="16"/>
        </w:rPr>
      </w:pPr>
    </w:p>
    <w:sectPr w:rsidR="00B13082" w:rsidRPr="00B13082" w:rsidSect="00AB2772">
      <w:type w:val="continuous"/>
      <w:pgSz w:w="11906" w:h="16838" w:code="9"/>
      <w:pgMar w:top="2381" w:right="1418" w:bottom="1134" w:left="1418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F6" w:rsidRDefault="00EE60F6">
      <w:r>
        <w:separator/>
      </w:r>
    </w:p>
  </w:endnote>
  <w:endnote w:type="continuationSeparator" w:id="0">
    <w:p w:rsidR="00EE60F6" w:rsidRDefault="00EE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Pr="00CC4947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Cs w:val="20"/>
      </w:rPr>
    </w:pPr>
    <w:r>
      <w:rPr>
        <w:rStyle w:val="Nmerodepgina"/>
        <w:sz w:val="16"/>
        <w:szCs w:val="16"/>
      </w:rPr>
      <w:tab/>
    </w:r>
  </w:p>
  <w:p w:rsidR="00CC4947" w:rsidRPr="00CC4947" w:rsidRDefault="00CC4947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:rsidR="00BD0EBB" w:rsidRPr="00CC4947" w:rsidRDefault="00025A2B" w:rsidP="00CC4947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947" w:rsidRPr="00CC4947">
      <w:rPr>
        <w:rStyle w:val="Nmerodepgina"/>
        <w:sz w:val="16"/>
        <w:szCs w:val="16"/>
      </w:rPr>
      <w:fldChar w:fldCharType="begin"/>
    </w:r>
    <w:r w:rsidR="00CC4947" w:rsidRPr="00CC4947">
      <w:rPr>
        <w:rStyle w:val="Nmerodepgina"/>
        <w:sz w:val="16"/>
        <w:szCs w:val="16"/>
      </w:rPr>
      <w:instrText xml:space="preserve"> PAGE </w:instrText>
    </w:r>
    <w:r w:rsidR="00CC4947" w:rsidRPr="00CC4947">
      <w:rPr>
        <w:rStyle w:val="Nmerodepgina"/>
        <w:sz w:val="16"/>
        <w:szCs w:val="16"/>
      </w:rPr>
      <w:fldChar w:fldCharType="separate"/>
    </w:r>
    <w:r w:rsidR="00751879">
      <w:rPr>
        <w:rStyle w:val="Nmerodepgina"/>
        <w:noProof/>
        <w:sz w:val="16"/>
        <w:szCs w:val="16"/>
      </w:rPr>
      <w:t>3</w:t>
    </w:r>
    <w:r w:rsidR="00CC4947" w:rsidRPr="00CC4947">
      <w:rPr>
        <w:rStyle w:val="Nmerodep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025A2B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CC4947" w:rsidRDefault="00CC4947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:rsidR="00BD0EBB" w:rsidRPr="00CC4947" w:rsidRDefault="00CC4947" w:rsidP="00CC4947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  <w:r w:rsidRPr="00CC4947">
      <w:rPr>
        <w:rStyle w:val="Nmerodepgina"/>
        <w:sz w:val="16"/>
        <w:szCs w:val="16"/>
      </w:rPr>
      <w:fldChar w:fldCharType="begin"/>
    </w:r>
    <w:r w:rsidRPr="00CC4947">
      <w:rPr>
        <w:rStyle w:val="Nmerodepgina"/>
        <w:sz w:val="16"/>
        <w:szCs w:val="16"/>
      </w:rPr>
      <w:instrText xml:space="preserve"> PAGE </w:instrText>
    </w:r>
    <w:r w:rsidRPr="00CC4947">
      <w:rPr>
        <w:rStyle w:val="Nmerodepgina"/>
        <w:sz w:val="16"/>
        <w:szCs w:val="16"/>
      </w:rPr>
      <w:fldChar w:fldCharType="separate"/>
    </w:r>
    <w:r w:rsidR="00751879">
      <w:rPr>
        <w:rStyle w:val="Nmerodepgina"/>
        <w:noProof/>
        <w:sz w:val="16"/>
        <w:szCs w:val="16"/>
      </w:rPr>
      <w:t>1</w:t>
    </w:r>
    <w:r w:rsidRPr="00CC4947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F6" w:rsidRDefault="00EE60F6">
      <w:r>
        <w:separator/>
      </w:r>
    </w:p>
  </w:footnote>
  <w:footnote w:type="continuationSeparator" w:id="0">
    <w:p w:rsidR="00EE60F6" w:rsidRDefault="00EE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025A2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025A2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120C4"/>
    <w:rsid w:val="00025A2B"/>
    <w:rsid w:val="00092A5D"/>
    <w:rsid w:val="00110BF7"/>
    <w:rsid w:val="001549AF"/>
    <w:rsid w:val="00203E2E"/>
    <w:rsid w:val="00301261"/>
    <w:rsid w:val="00333E64"/>
    <w:rsid w:val="00507F8F"/>
    <w:rsid w:val="005F176A"/>
    <w:rsid w:val="00644CCA"/>
    <w:rsid w:val="00665EB7"/>
    <w:rsid w:val="0069412C"/>
    <w:rsid w:val="00751879"/>
    <w:rsid w:val="00782671"/>
    <w:rsid w:val="008358C7"/>
    <w:rsid w:val="0091555C"/>
    <w:rsid w:val="0094069D"/>
    <w:rsid w:val="009779AC"/>
    <w:rsid w:val="00A864EA"/>
    <w:rsid w:val="00AB2772"/>
    <w:rsid w:val="00AB425B"/>
    <w:rsid w:val="00AC3B9E"/>
    <w:rsid w:val="00B13082"/>
    <w:rsid w:val="00BA24A0"/>
    <w:rsid w:val="00BD0EBB"/>
    <w:rsid w:val="00CC4947"/>
    <w:rsid w:val="00D0642E"/>
    <w:rsid w:val="00D81F79"/>
    <w:rsid w:val="00EE60F6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D8A1D79-832A-45C3-82A7-0D37CE05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BD0EBB"/>
  </w:style>
  <w:style w:type="table" w:styleId="Tablaconcuadrcula">
    <w:name w:val="Table Grid"/>
    <w:basedOn w:val="Tablanormal"/>
    <w:uiPriority w:val="39"/>
    <w:rsid w:val="00AB27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AB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C1F26282344E759275522FD038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D0E4-8C06-40DF-9FFF-88F851809091}"/>
      </w:docPartPr>
      <w:docPartBody>
        <w:p w:rsidR="00E40232" w:rsidRDefault="009F0C2B" w:rsidP="009F0C2B">
          <w:pPr>
            <w:pStyle w:val="58C1F26282344E759275522FD038CEA5"/>
          </w:pPr>
          <w:r w:rsidRPr="00A5692C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88FCBB49C8D4F23906E62B80340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22A4-67D8-4170-AE67-4BD4FEA01B2B}"/>
      </w:docPartPr>
      <w:docPartBody>
        <w:p w:rsidR="00E40232" w:rsidRDefault="009F0C2B" w:rsidP="009F0C2B">
          <w:pPr>
            <w:pStyle w:val="988FCBB49C8D4F23906E62B8034040DF"/>
          </w:pPr>
          <w:r w:rsidRPr="00407BF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C6"/>
    <w:rsid w:val="000835C6"/>
    <w:rsid w:val="004A3885"/>
    <w:rsid w:val="009F0C2B"/>
    <w:rsid w:val="00B2196D"/>
    <w:rsid w:val="00BC74B2"/>
    <w:rsid w:val="00E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0C2B"/>
    <w:rPr>
      <w:color w:val="808080"/>
    </w:rPr>
  </w:style>
  <w:style w:type="paragraph" w:customStyle="1" w:styleId="F0F4672DD84346F4A444C1EF0C401047">
    <w:name w:val="F0F4672DD84346F4A444C1EF0C401047"/>
    <w:rsid w:val="000835C6"/>
  </w:style>
  <w:style w:type="paragraph" w:customStyle="1" w:styleId="A500A41DCB984F5099922ACD52D59592">
    <w:name w:val="A500A41DCB984F5099922ACD52D59592"/>
    <w:rsid w:val="000835C6"/>
  </w:style>
  <w:style w:type="paragraph" w:customStyle="1" w:styleId="D0CABB5E785243E98536A9E1514851DE">
    <w:name w:val="D0CABB5E785243E98536A9E1514851DE"/>
    <w:rsid w:val="000835C6"/>
  </w:style>
  <w:style w:type="paragraph" w:customStyle="1" w:styleId="2985CD647EF14D02852839B859D1CE9E">
    <w:name w:val="2985CD647EF14D02852839B859D1CE9E"/>
    <w:rsid w:val="000835C6"/>
  </w:style>
  <w:style w:type="paragraph" w:customStyle="1" w:styleId="5A06C8CEF9F94C719936EFCA36DDF9DC">
    <w:name w:val="5A06C8CEF9F94C719936EFCA36DDF9DC"/>
    <w:rsid w:val="000835C6"/>
  </w:style>
  <w:style w:type="paragraph" w:customStyle="1" w:styleId="E98D6ACC4FB248AF833F0DEB5D4AEE9E">
    <w:name w:val="E98D6ACC4FB248AF833F0DEB5D4AEE9E"/>
    <w:rsid w:val="000835C6"/>
  </w:style>
  <w:style w:type="paragraph" w:customStyle="1" w:styleId="D6171CC88CFE4C2387E536AD88D1B759">
    <w:name w:val="D6171CC88CFE4C2387E536AD88D1B759"/>
    <w:rsid w:val="000835C6"/>
  </w:style>
  <w:style w:type="paragraph" w:customStyle="1" w:styleId="8DC15C8FD29144FA8764A5CDAD6F524E">
    <w:name w:val="8DC15C8FD29144FA8764A5CDAD6F524E"/>
    <w:rsid w:val="000835C6"/>
  </w:style>
  <w:style w:type="paragraph" w:customStyle="1" w:styleId="994C1CEB71BC4C159126EFCD259DA1DC">
    <w:name w:val="994C1CEB71BC4C159126EFCD259DA1DC"/>
    <w:rsid w:val="000835C6"/>
  </w:style>
  <w:style w:type="paragraph" w:customStyle="1" w:styleId="E71561588AE246B09722D0153272E83B">
    <w:name w:val="E71561588AE246B09722D0153272E83B"/>
    <w:rsid w:val="000835C6"/>
  </w:style>
  <w:style w:type="paragraph" w:customStyle="1" w:styleId="5D8BA1C1A8FC4676AF49AB734931D81E">
    <w:name w:val="5D8BA1C1A8FC4676AF49AB734931D81E"/>
    <w:rsid w:val="000835C6"/>
  </w:style>
  <w:style w:type="paragraph" w:customStyle="1" w:styleId="E5A519911EC941EA959EF9E95FF719F4">
    <w:name w:val="E5A519911EC941EA959EF9E95FF719F4"/>
    <w:rsid w:val="000835C6"/>
  </w:style>
  <w:style w:type="paragraph" w:customStyle="1" w:styleId="F6D7F4D992554B9FB60853E9F7E050B8">
    <w:name w:val="F6D7F4D992554B9FB60853E9F7E050B8"/>
    <w:rsid w:val="000835C6"/>
  </w:style>
  <w:style w:type="paragraph" w:customStyle="1" w:styleId="8A2CBDAD601C4B91A5B741FD4F295EE7">
    <w:name w:val="8A2CBDAD601C4B91A5B741FD4F295EE7"/>
    <w:rsid w:val="000835C6"/>
  </w:style>
  <w:style w:type="paragraph" w:customStyle="1" w:styleId="655B61FF31DE495E92A5865E831E8636">
    <w:name w:val="655B61FF31DE495E92A5865E831E8636"/>
    <w:rsid w:val="000835C6"/>
  </w:style>
  <w:style w:type="paragraph" w:customStyle="1" w:styleId="655B61FF31DE495E92A5865E831E86361">
    <w:name w:val="655B61FF31DE495E92A5865E831E86361"/>
    <w:rsid w:val="0008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F8136E5074D519CBDB9352B694D2A">
    <w:name w:val="CAAF8136E5074D519CBDB9352B694D2A"/>
    <w:rsid w:val="000835C6"/>
  </w:style>
  <w:style w:type="paragraph" w:customStyle="1" w:styleId="1EEFEAFAD5CB44E7B53BFA34D6E61641">
    <w:name w:val="1EEFEAFAD5CB44E7B53BFA34D6E61641"/>
    <w:rsid w:val="000835C6"/>
  </w:style>
  <w:style w:type="paragraph" w:customStyle="1" w:styleId="9E478C39C1AE41A6865B6E0863D9D3AC">
    <w:name w:val="9E478C39C1AE41A6865B6E0863D9D3AC"/>
    <w:rsid w:val="000835C6"/>
  </w:style>
  <w:style w:type="paragraph" w:customStyle="1" w:styleId="244153431BB041AAA1A16413A988F609">
    <w:name w:val="244153431BB041AAA1A16413A988F609"/>
    <w:rsid w:val="000835C6"/>
  </w:style>
  <w:style w:type="paragraph" w:customStyle="1" w:styleId="B389CBB2D9F6430892CB7F8AE0329E3B">
    <w:name w:val="B389CBB2D9F6430892CB7F8AE0329E3B"/>
    <w:rsid w:val="000835C6"/>
  </w:style>
  <w:style w:type="paragraph" w:customStyle="1" w:styleId="6AFED69D47D746E2AAD1685E956F834D">
    <w:name w:val="6AFED69D47D746E2AAD1685E956F834D"/>
    <w:rsid w:val="000835C6"/>
  </w:style>
  <w:style w:type="paragraph" w:customStyle="1" w:styleId="077E04CAC25F4A50B4F57C8DF7F02542">
    <w:name w:val="077E04CAC25F4A50B4F57C8DF7F02542"/>
    <w:rsid w:val="000835C6"/>
  </w:style>
  <w:style w:type="paragraph" w:customStyle="1" w:styleId="637BA1C801BD4C33B1E02D77E1319610">
    <w:name w:val="637BA1C801BD4C33B1E02D77E1319610"/>
    <w:rsid w:val="000835C6"/>
  </w:style>
  <w:style w:type="paragraph" w:customStyle="1" w:styleId="9BA8421F6BE84E5E8DF34BB3C447852C">
    <w:name w:val="9BA8421F6BE84E5E8DF34BB3C447852C"/>
    <w:rsid w:val="000835C6"/>
  </w:style>
  <w:style w:type="paragraph" w:customStyle="1" w:styleId="921A926C564444E0A6A0B40C949ABD47">
    <w:name w:val="921A926C564444E0A6A0B40C949ABD47"/>
    <w:rsid w:val="000835C6"/>
  </w:style>
  <w:style w:type="paragraph" w:customStyle="1" w:styleId="DA5FAAF2FBCA4ABB999CFD9802434479">
    <w:name w:val="DA5FAAF2FBCA4ABB999CFD9802434479"/>
    <w:rsid w:val="000835C6"/>
  </w:style>
  <w:style w:type="paragraph" w:customStyle="1" w:styleId="620F9AC515EB4FA8B350A03D69315B24">
    <w:name w:val="620F9AC515EB4FA8B350A03D69315B24"/>
    <w:rsid w:val="000835C6"/>
  </w:style>
  <w:style w:type="paragraph" w:customStyle="1" w:styleId="E782B1D73686448C8443F7FA85743C50">
    <w:name w:val="E782B1D73686448C8443F7FA85743C50"/>
    <w:rsid w:val="009F0C2B"/>
  </w:style>
  <w:style w:type="paragraph" w:customStyle="1" w:styleId="8ED4DED03CE541FE9410BCC0363022C7">
    <w:name w:val="8ED4DED03CE541FE9410BCC0363022C7"/>
    <w:rsid w:val="009F0C2B"/>
  </w:style>
  <w:style w:type="paragraph" w:customStyle="1" w:styleId="65E6E254195B448D94D6FDAABFD285A0">
    <w:name w:val="65E6E254195B448D94D6FDAABFD285A0"/>
    <w:rsid w:val="009F0C2B"/>
  </w:style>
  <w:style w:type="paragraph" w:customStyle="1" w:styleId="287551BDD2954254B034CACD95DDE1BE">
    <w:name w:val="287551BDD2954254B034CACD95DDE1BE"/>
    <w:rsid w:val="009F0C2B"/>
  </w:style>
  <w:style w:type="paragraph" w:customStyle="1" w:styleId="C960AA29F2E64E7A912E911F0AF782D3">
    <w:name w:val="C960AA29F2E64E7A912E911F0AF782D3"/>
    <w:rsid w:val="009F0C2B"/>
  </w:style>
  <w:style w:type="paragraph" w:customStyle="1" w:styleId="D90DD40BD80E495F99205F7FD96B3841">
    <w:name w:val="D90DD40BD80E495F99205F7FD96B3841"/>
    <w:rsid w:val="009F0C2B"/>
  </w:style>
  <w:style w:type="paragraph" w:customStyle="1" w:styleId="986F54AA80CE494B8B52CF49C4CCF299">
    <w:name w:val="986F54AA80CE494B8B52CF49C4CCF299"/>
    <w:rsid w:val="009F0C2B"/>
  </w:style>
  <w:style w:type="paragraph" w:customStyle="1" w:styleId="9061C710BEEE4BC2BBDE616C265A1A09">
    <w:name w:val="9061C710BEEE4BC2BBDE616C265A1A09"/>
    <w:rsid w:val="009F0C2B"/>
  </w:style>
  <w:style w:type="paragraph" w:customStyle="1" w:styleId="6F107C2623744B41AF2FF16559FD80AE">
    <w:name w:val="6F107C2623744B41AF2FF16559FD80AE"/>
    <w:rsid w:val="009F0C2B"/>
  </w:style>
  <w:style w:type="paragraph" w:customStyle="1" w:styleId="B839D63A389C434BBCA6BA94C41FB0A0">
    <w:name w:val="B839D63A389C434BBCA6BA94C41FB0A0"/>
    <w:rsid w:val="009F0C2B"/>
  </w:style>
  <w:style w:type="paragraph" w:customStyle="1" w:styleId="2005A2FB9291489A8830AD9D9005F4A4">
    <w:name w:val="2005A2FB9291489A8830AD9D9005F4A4"/>
    <w:rsid w:val="009F0C2B"/>
  </w:style>
  <w:style w:type="paragraph" w:customStyle="1" w:styleId="AF501CC325534EA3844AE797842038C5">
    <w:name w:val="AF501CC325534EA3844AE797842038C5"/>
    <w:rsid w:val="009F0C2B"/>
  </w:style>
  <w:style w:type="paragraph" w:customStyle="1" w:styleId="6EED5E0891DA4F57B5365D8BED4F3DD2">
    <w:name w:val="6EED5E0891DA4F57B5365D8BED4F3DD2"/>
    <w:rsid w:val="009F0C2B"/>
  </w:style>
  <w:style w:type="paragraph" w:customStyle="1" w:styleId="4ECA72F59520439DB47C3128E25EA481">
    <w:name w:val="4ECA72F59520439DB47C3128E25EA481"/>
    <w:rsid w:val="009F0C2B"/>
  </w:style>
  <w:style w:type="paragraph" w:customStyle="1" w:styleId="01BA6734DF324D37A6CFDB4B5089EF8B">
    <w:name w:val="01BA6734DF324D37A6CFDB4B5089EF8B"/>
    <w:rsid w:val="009F0C2B"/>
  </w:style>
  <w:style w:type="paragraph" w:customStyle="1" w:styleId="2C2BD5EF4F35475A8608F4B152F09AB8">
    <w:name w:val="2C2BD5EF4F35475A8608F4B152F09AB8"/>
    <w:rsid w:val="009F0C2B"/>
  </w:style>
  <w:style w:type="paragraph" w:customStyle="1" w:styleId="190E732762CF422DA8DA4BD5C1E52F30">
    <w:name w:val="190E732762CF422DA8DA4BD5C1E52F30"/>
    <w:rsid w:val="009F0C2B"/>
  </w:style>
  <w:style w:type="paragraph" w:customStyle="1" w:styleId="6E1F887FC97C4A029E6905A5E8422244">
    <w:name w:val="6E1F887FC97C4A029E6905A5E8422244"/>
    <w:rsid w:val="009F0C2B"/>
  </w:style>
  <w:style w:type="paragraph" w:customStyle="1" w:styleId="58C1F26282344E759275522FD038CEA5">
    <w:name w:val="58C1F26282344E759275522FD038CEA5"/>
    <w:rsid w:val="009F0C2B"/>
  </w:style>
  <w:style w:type="paragraph" w:customStyle="1" w:styleId="988FCBB49C8D4F23906E62B8034040DF">
    <w:name w:val="988FCBB49C8D4F23906E62B8034040DF"/>
    <w:rsid w:val="009F0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695D-E629-4FED-82DB-0AAC44E1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JESÚS PLÁCIDO GARCÍA BLANCO</dc:creator>
  <cp:keywords/>
  <dc:description/>
  <cp:lastModifiedBy>Jesús Plácido García Blanco</cp:lastModifiedBy>
  <cp:revision>18</cp:revision>
  <cp:lastPrinted>2015-03-04T17:53:00Z</cp:lastPrinted>
  <dcterms:created xsi:type="dcterms:W3CDTF">2015-03-04T17:11:00Z</dcterms:created>
  <dcterms:modified xsi:type="dcterms:W3CDTF">2018-04-26T11:07:00Z</dcterms:modified>
</cp:coreProperties>
</file>