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630" w:rsidRPr="00C413F9" w:rsidRDefault="001624C5" w:rsidP="001624C5">
      <w:pPr>
        <w:jc w:val="center"/>
        <w:rPr>
          <w:rFonts w:ascii="Calibri Light" w:hAnsi="Calibri Light" w:cs="Calibri Light"/>
          <w:b/>
          <w:sz w:val="24"/>
          <w:szCs w:val="24"/>
        </w:rPr>
      </w:pPr>
      <w:bookmarkStart w:id="0" w:name="_GoBack"/>
      <w:r w:rsidRPr="00C413F9">
        <w:rPr>
          <w:rFonts w:ascii="Calibri Light" w:hAnsi="Calibri Light" w:cs="Calibri Light"/>
          <w:b/>
          <w:sz w:val="24"/>
          <w:szCs w:val="24"/>
        </w:rPr>
        <w:t>Mesa</w:t>
      </w:r>
      <w:r w:rsidR="00635964" w:rsidRPr="00C413F9">
        <w:rPr>
          <w:rFonts w:ascii="Calibri Light" w:hAnsi="Calibri Light" w:cs="Calibri Light"/>
          <w:b/>
          <w:sz w:val="24"/>
          <w:szCs w:val="24"/>
        </w:rPr>
        <w:t xml:space="preserve"> </w:t>
      </w:r>
      <w:r w:rsidR="008D6DBD" w:rsidRPr="00C413F9">
        <w:rPr>
          <w:rFonts w:ascii="Calibri Light" w:hAnsi="Calibri Light" w:cs="Calibri Light"/>
          <w:b/>
          <w:sz w:val="24"/>
          <w:szCs w:val="24"/>
        </w:rPr>
        <w:t>3</w:t>
      </w:r>
      <w:r w:rsidRPr="00C413F9">
        <w:rPr>
          <w:rFonts w:ascii="Calibri Light" w:hAnsi="Calibri Light" w:cs="Calibri Light"/>
          <w:b/>
          <w:sz w:val="24"/>
          <w:szCs w:val="24"/>
        </w:rPr>
        <w:t xml:space="preserve">: </w:t>
      </w:r>
      <w:r w:rsidR="002B209D" w:rsidRPr="00C413F9">
        <w:rPr>
          <w:rFonts w:ascii="Calibri Light" w:hAnsi="Calibri Light" w:cs="Calibri Light"/>
          <w:b/>
          <w:sz w:val="24"/>
          <w:szCs w:val="24"/>
        </w:rPr>
        <w:t>Sujetos de</w:t>
      </w:r>
      <w:r w:rsidRPr="00C413F9">
        <w:rPr>
          <w:rFonts w:ascii="Calibri Light" w:hAnsi="Calibri Light" w:cs="Calibri Light"/>
          <w:b/>
          <w:sz w:val="24"/>
          <w:szCs w:val="24"/>
        </w:rPr>
        <w:t xml:space="preserve"> estudio </w:t>
      </w:r>
      <w:r w:rsidR="002B209D" w:rsidRPr="00C413F9">
        <w:rPr>
          <w:rFonts w:ascii="Calibri Light" w:hAnsi="Calibri Light" w:cs="Calibri Light"/>
          <w:b/>
          <w:sz w:val="24"/>
          <w:szCs w:val="24"/>
        </w:rPr>
        <w:t xml:space="preserve">y temas de investigación </w:t>
      </w:r>
      <w:r w:rsidRPr="00C413F9">
        <w:rPr>
          <w:rFonts w:ascii="Calibri Light" w:hAnsi="Calibri Light" w:cs="Calibri Light"/>
          <w:b/>
          <w:sz w:val="24"/>
          <w:szCs w:val="24"/>
        </w:rPr>
        <w:t>en Trabajo Social</w:t>
      </w:r>
    </w:p>
    <w:p w:rsidR="001624C5" w:rsidRPr="00C413F9" w:rsidRDefault="001624C5" w:rsidP="001624C5">
      <w:pPr>
        <w:jc w:val="both"/>
        <w:rPr>
          <w:rFonts w:ascii="Calibri Light" w:hAnsi="Calibri Light" w:cs="Calibri Light"/>
          <w:b/>
          <w:sz w:val="24"/>
          <w:szCs w:val="24"/>
        </w:rPr>
      </w:pPr>
      <w:r w:rsidRPr="00C413F9">
        <w:rPr>
          <w:rFonts w:ascii="Calibri Light" w:hAnsi="Calibri Light" w:cs="Calibri Light"/>
          <w:b/>
          <w:sz w:val="24"/>
          <w:szCs w:val="24"/>
        </w:rPr>
        <w:t>Coordinadora</w:t>
      </w:r>
    </w:p>
    <w:p w:rsidR="001624C5" w:rsidRPr="00C413F9" w:rsidRDefault="002B209D" w:rsidP="001624C5">
      <w:pPr>
        <w:jc w:val="both"/>
        <w:rPr>
          <w:rFonts w:ascii="Calibri Light" w:hAnsi="Calibri Light" w:cs="Calibri Light"/>
          <w:sz w:val="24"/>
          <w:szCs w:val="24"/>
        </w:rPr>
      </w:pPr>
      <w:r w:rsidRPr="00C413F9">
        <w:rPr>
          <w:rFonts w:ascii="Calibri Light" w:hAnsi="Calibri Light" w:cs="Calibri Light"/>
          <w:sz w:val="24"/>
          <w:szCs w:val="24"/>
        </w:rPr>
        <w:t>Ana Belén Cuesta Ruiz-Clavijo</w:t>
      </w:r>
      <w:r w:rsidR="001624C5" w:rsidRPr="00C413F9">
        <w:rPr>
          <w:rFonts w:ascii="Calibri Light" w:hAnsi="Calibri Light" w:cs="Calibri Light"/>
          <w:sz w:val="24"/>
          <w:szCs w:val="24"/>
        </w:rPr>
        <w:t xml:space="preserve">, Universidad de La Rioja </w:t>
      </w:r>
      <w:r w:rsidR="00C413F9" w:rsidRPr="00C413F9">
        <w:rPr>
          <w:rFonts w:ascii="Calibri Light" w:hAnsi="Calibri Light" w:cs="Calibri Light"/>
          <w:sz w:val="24"/>
          <w:szCs w:val="24"/>
        </w:rPr>
        <w:t>(ana-belen.cuesta@unirioja.es)</w:t>
      </w:r>
    </w:p>
    <w:p w:rsidR="006B487C" w:rsidRPr="00C413F9" w:rsidRDefault="001624C5" w:rsidP="001624C5">
      <w:pPr>
        <w:jc w:val="both"/>
        <w:rPr>
          <w:rFonts w:ascii="Calibri Light" w:hAnsi="Calibri Light" w:cs="Calibri Light"/>
          <w:b/>
          <w:sz w:val="24"/>
          <w:szCs w:val="24"/>
        </w:rPr>
      </w:pPr>
      <w:r w:rsidRPr="00C413F9">
        <w:rPr>
          <w:rFonts w:ascii="Calibri Light" w:hAnsi="Calibri Light" w:cs="Calibri Light"/>
          <w:b/>
          <w:sz w:val="24"/>
          <w:szCs w:val="24"/>
        </w:rPr>
        <w:t>Fundamentación</w:t>
      </w:r>
    </w:p>
    <w:p w:rsidR="006B487C" w:rsidRPr="00C413F9" w:rsidRDefault="008E089D" w:rsidP="001624C5">
      <w:pPr>
        <w:jc w:val="both"/>
        <w:rPr>
          <w:rFonts w:ascii="Calibri Light" w:hAnsi="Calibri Light" w:cs="Calibri Light"/>
          <w:sz w:val="24"/>
          <w:szCs w:val="24"/>
        </w:rPr>
      </w:pPr>
      <w:r w:rsidRPr="00C413F9">
        <w:rPr>
          <w:rFonts w:ascii="Calibri Light" w:hAnsi="Calibri Light" w:cs="Calibri Light"/>
          <w:sz w:val="24"/>
          <w:szCs w:val="24"/>
        </w:rPr>
        <w:t xml:space="preserve">Para realizar intervenciones eficaces </w:t>
      </w:r>
      <w:proofErr w:type="gramStart"/>
      <w:r w:rsidRPr="00C413F9">
        <w:rPr>
          <w:rFonts w:ascii="Calibri Light" w:hAnsi="Calibri Light" w:cs="Calibri Light"/>
          <w:sz w:val="24"/>
          <w:szCs w:val="24"/>
        </w:rPr>
        <w:t>resulta  fundamental</w:t>
      </w:r>
      <w:proofErr w:type="gramEnd"/>
      <w:r w:rsidR="006B487C" w:rsidRPr="00C413F9">
        <w:rPr>
          <w:rFonts w:ascii="Calibri Light" w:hAnsi="Calibri Light" w:cs="Calibri Light"/>
          <w:sz w:val="24"/>
          <w:szCs w:val="24"/>
        </w:rPr>
        <w:t xml:space="preserve"> conocer los sujetos del Trabajo Social: personas en situación de exclusión social, en situación de dependencia, mujeres víctima de violencia de género, menores en situación de desamparo, personas en situación de dependencia y un largo etcétera. En </w:t>
      </w:r>
      <w:r w:rsidR="00CB19A8" w:rsidRPr="00C413F9">
        <w:rPr>
          <w:rFonts w:ascii="Calibri Light" w:hAnsi="Calibri Light" w:cs="Calibri Light"/>
          <w:sz w:val="24"/>
          <w:szCs w:val="24"/>
        </w:rPr>
        <w:t>definitiva,</w:t>
      </w:r>
      <w:r w:rsidR="006B487C" w:rsidRPr="00C413F9">
        <w:rPr>
          <w:rFonts w:ascii="Calibri Light" w:hAnsi="Calibri Light" w:cs="Calibri Light"/>
          <w:sz w:val="24"/>
          <w:szCs w:val="24"/>
        </w:rPr>
        <w:t xml:space="preserve"> las intervenciones profesionales caminan entre la dicotomía de la necesidad de especialización que requieren las intervenciones con diferentes colectivos y la generalidad y atención básica derivada del principio de universalidad que consolida a todo/a ciudadano/a como </w:t>
      </w:r>
      <w:r w:rsidR="00CB19A8" w:rsidRPr="00C413F9">
        <w:rPr>
          <w:rFonts w:ascii="Calibri Light" w:hAnsi="Calibri Light" w:cs="Calibri Light"/>
          <w:sz w:val="24"/>
          <w:szCs w:val="24"/>
        </w:rPr>
        <w:t>agente social participante.</w:t>
      </w:r>
    </w:p>
    <w:p w:rsidR="00CB19A8" w:rsidRPr="00C413F9" w:rsidRDefault="00CB19A8" w:rsidP="001624C5">
      <w:pPr>
        <w:jc w:val="both"/>
        <w:rPr>
          <w:rFonts w:ascii="Calibri Light" w:hAnsi="Calibri Light" w:cs="Calibri Light"/>
          <w:sz w:val="24"/>
          <w:szCs w:val="24"/>
        </w:rPr>
      </w:pPr>
      <w:r w:rsidRPr="00C413F9">
        <w:rPr>
          <w:rFonts w:ascii="Calibri Light" w:hAnsi="Calibri Light" w:cs="Calibri Light"/>
          <w:sz w:val="24"/>
          <w:szCs w:val="24"/>
        </w:rPr>
        <w:t>Por otra parte, conviene afinar y definir cual es la presencia del Trabajo Social en los diferentes espacios profesionales, caminando también entre el alto grado de consolidación de esta figura profesional en el sistema de servicios sociales y salud y el menor desarrollo en otros sistemas como puede ser vivienda, empleo entre otros.</w:t>
      </w:r>
    </w:p>
    <w:p w:rsidR="00CB19A8" w:rsidRPr="00C413F9" w:rsidRDefault="00CB19A8" w:rsidP="001624C5">
      <w:pPr>
        <w:jc w:val="both"/>
        <w:rPr>
          <w:rFonts w:ascii="Calibri Light" w:hAnsi="Calibri Light" w:cs="Calibri Light"/>
          <w:sz w:val="24"/>
          <w:szCs w:val="24"/>
        </w:rPr>
      </w:pPr>
      <w:proofErr w:type="gramStart"/>
      <w:r w:rsidRPr="00C413F9">
        <w:rPr>
          <w:rFonts w:ascii="Calibri Light" w:hAnsi="Calibri Light" w:cs="Calibri Light"/>
          <w:sz w:val="24"/>
          <w:szCs w:val="24"/>
        </w:rPr>
        <w:t>Finalmente</w:t>
      </w:r>
      <w:proofErr w:type="gramEnd"/>
      <w:r w:rsidRPr="00C413F9">
        <w:rPr>
          <w:rFonts w:ascii="Calibri Light" w:hAnsi="Calibri Light" w:cs="Calibri Light"/>
          <w:sz w:val="24"/>
          <w:szCs w:val="24"/>
        </w:rPr>
        <w:t xml:space="preserve"> </w:t>
      </w:r>
      <w:r w:rsidR="008E089D" w:rsidRPr="00C413F9">
        <w:rPr>
          <w:rFonts w:ascii="Calibri Light" w:hAnsi="Calibri Light" w:cs="Calibri Light"/>
          <w:sz w:val="24"/>
          <w:szCs w:val="24"/>
        </w:rPr>
        <w:t xml:space="preserve">con esta mesa </w:t>
      </w:r>
      <w:r w:rsidRPr="00C413F9">
        <w:rPr>
          <w:rFonts w:ascii="Calibri Light" w:hAnsi="Calibri Light" w:cs="Calibri Light"/>
          <w:sz w:val="24"/>
          <w:szCs w:val="24"/>
        </w:rPr>
        <w:t xml:space="preserve">se genera un espacio </w:t>
      </w:r>
      <w:r w:rsidR="00551C78" w:rsidRPr="00C413F9">
        <w:rPr>
          <w:rFonts w:ascii="Calibri Light" w:hAnsi="Calibri Light" w:cs="Calibri Light"/>
          <w:sz w:val="24"/>
          <w:szCs w:val="24"/>
        </w:rPr>
        <w:t xml:space="preserve">de reflexión y conocimiento </w:t>
      </w:r>
      <w:r w:rsidRPr="00C413F9">
        <w:rPr>
          <w:rFonts w:ascii="Calibri Light" w:hAnsi="Calibri Light" w:cs="Calibri Light"/>
          <w:sz w:val="24"/>
          <w:szCs w:val="24"/>
        </w:rPr>
        <w:t xml:space="preserve">sobre las </w:t>
      </w:r>
      <w:r w:rsidR="00551C78" w:rsidRPr="00C413F9">
        <w:rPr>
          <w:rFonts w:ascii="Calibri Light" w:hAnsi="Calibri Light" w:cs="Calibri Light"/>
          <w:sz w:val="24"/>
          <w:szCs w:val="24"/>
        </w:rPr>
        <w:t xml:space="preserve">cuestiones anteriores y también, acerca de las </w:t>
      </w:r>
      <w:r w:rsidRPr="00C413F9">
        <w:rPr>
          <w:rFonts w:ascii="Calibri Light" w:hAnsi="Calibri Light" w:cs="Calibri Light"/>
          <w:sz w:val="24"/>
          <w:szCs w:val="24"/>
        </w:rPr>
        <w:t xml:space="preserve">funciones profesionales en relación a los sujetos de intervención destacando aquellas relacionadas con la relación de ayuda y el acompañamiento </w:t>
      </w:r>
      <w:r w:rsidR="00551C78" w:rsidRPr="00C413F9">
        <w:rPr>
          <w:rFonts w:ascii="Calibri Light" w:hAnsi="Calibri Light" w:cs="Calibri Light"/>
          <w:sz w:val="24"/>
          <w:szCs w:val="24"/>
        </w:rPr>
        <w:t>social que</w:t>
      </w:r>
      <w:r w:rsidRPr="00C413F9">
        <w:rPr>
          <w:rFonts w:ascii="Calibri Light" w:hAnsi="Calibri Light" w:cs="Calibri Light"/>
          <w:sz w:val="24"/>
          <w:szCs w:val="24"/>
        </w:rPr>
        <w:t xml:space="preserve"> con frecuencia pueden verse me</w:t>
      </w:r>
      <w:r w:rsidR="008E089D" w:rsidRPr="00C413F9">
        <w:rPr>
          <w:rFonts w:ascii="Calibri Light" w:hAnsi="Calibri Light" w:cs="Calibri Light"/>
          <w:sz w:val="24"/>
          <w:szCs w:val="24"/>
        </w:rPr>
        <w:t>nguadas por diferentes razones.</w:t>
      </w:r>
    </w:p>
    <w:p w:rsidR="00CB19A8" w:rsidRPr="00C413F9" w:rsidRDefault="00CB19A8" w:rsidP="001624C5">
      <w:pPr>
        <w:jc w:val="both"/>
        <w:rPr>
          <w:rFonts w:ascii="Calibri Light" w:hAnsi="Calibri Light" w:cs="Calibri Light"/>
          <w:color w:val="000000" w:themeColor="text1"/>
          <w:sz w:val="24"/>
          <w:szCs w:val="24"/>
          <w:highlight w:val="yellow"/>
        </w:rPr>
      </w:pPr>
    </w:p>
    <w:p w:rsidR="001624C5" w:rsidRPr="00C413F9" w:rsidRDefault="001624C5" w:rsidP="001624C5">
      <w:pPr>
        <w:jc w:val="both"/>
        <w:rPr>
          <w:rFonts w:ascii="Calibri Light" w:hAnsi="Calibri Light" w:cs="Calibri Light"/>
          <w:b/>
          <w:color w:val="000000" w:themeColor="text1"/>
          <w:sz w:val="24"/>
          <w:szCs w:val="24"/>
        </w:rPr>
      </w:pPr>
      <w:r w:rsidRPr="00C413F9">
        <w:rPr>
          <w:rFonts w:ascii="Calibri Light" w:hAnsi="Calibri Light" w:cs="Calibri Light"/>
          <w:b/>
          <w:color w:val="000000" w:themeColor="text1"/>
          <w:sz w:val="24"/>
          <w:szCs w:val="24"/>
        </w:rPr>
        <w:t>Objetivos</w:t>
      </w:r>
    </w:p>
    <w:p w:rsidR="00551C78" w:rsidRPr="00C413F9" w:rsidRDefault="00551C78" w:rsidP="00635964">
      <w:pPr>
        <w:pStyle w:val="Prrafodelista"/>
        <w:numPr>
          <w:ilvl w:val="0"/>
          <w:numId w:val="2"/>
        </w:numPr>
        <w:jc w:val="both"/>
        <w:rPr>
          <w:rFonts w:ascii="Calibri Light" w:hAnsi="Calibri Light" w:cs="Calibri Light"/>
          <w:color w:val="000000" w:themeColor="text1"/>
          <w:sz w:val="24"/>
          <w:szCs w:val="24"/>
        </w:rPr>
      </w:pPr>
      <w:r w:rsidRPr="00C413F9">
        <w:rPr>
          <w:rFonts w:ascii="Calibri Light" w:hAnsi="Calibri Light" w:cs="Calibri Light"/>
          <w:sz w:val="24"/>
          <w:szCs w:val="24"/>
        </w:rPr>
        <w:t>Conocer las investigaciones que se están desarrollando en relación a los sujetos y temáticas de Trabajo Social</w:t>
      </w:r>
    </w:p>
    <w:p w:rsidR="00635964" w:rsidRPr="00C413F9" w:rsidRDefault="00635964" w:rsidP="00635964">
      <w:pPr>
        <w:pStyle w:val="Prrafodelista"/>
        <w:numPr>
          <w:ilvl w:val="0"/>
          <w:numId w:val="2"/>
        </w:numPr>
        <w:jc w:val="both"/>
        <w:rPr>
          <w:rFonts w:ascii="Calibri Light" w:hAnsi="Calibri Light" w:cs="Calibri Light"/>
          <w:color w:val="000000" w:themeColor="text1"/>
          <w:sz w:val="24"/>
          <w:szCs w:val="24"/>
        </w:rPr>
      </w:pPr>
      <w:r w:rsidRPr="00C413F9">
        <w:rPr>
          <w:rFonts w:ascii="Calibri Light" w:hAnsi="Calibri Light" w:cs="Calibri Light"/>
          <w:color w:val="000000" w:themeColor="text1"/>
          <w:sz w:val="24"/>
          <w:szCs w:val="24"/>
        </w:rPr>
        <w:t xml:space="preserve">Reflexionar sobre </w:t>
      </w:r>
      <w:r w:rsidR="00CE7920" w:rsidRPr="00C413F9">
        <w:rPr>
          <w:rFonts w:ascii="Calibri Light" w:hAnsi="Calibri Light" w:cs="Calibri Light"/>
          <w:color w:val="000000" w:themeColor="text1"/>
          <w:sz w:val="24"/>
          <w:szCs w:val="24"/>
        </w:rPr>
        <w:t>los sujetos</w:t>
      </w:r>
      <w:r w:rsidRPr="00C413F9">
        <w:rPr>
          <w:rFonts w:ascii="Calibri Light" w:hAnsi="Calibri Light" w:cs="Calibri Light"/>
          <w:color w:val="000000" w:themeColor="text1"/>
          <w:sz w:val="24"/>
          <w:szCs w:val="24"/>
        </w:rPr>
        <w:t xml:space="preserve"> de estudio en Trabajo social</w:t>
      </w:r>
      <w:r w:rsidR="00CE7920" w:rsidRPr="00C413F9">
        <w:rPr>
          <w:rFonts w:ascii="Calibri Light" w:hAnsi="Calibri Light" w:cs="Calibri Light"/>
          <w:color w:val="000000" w:themeColor="text1"/>
          <w:sz w:val="24"/>
          <w:szCs w:val="24"/>
        </w:rPr>
        <w:t xml:space="preserve"> y las temáticas de investigación existentes</w:t>
      </w:r>
    </w:p>
    <w:p w:rsidR="00635964" w:rsidRPr="00C413F9" w:rsidRDefault="00CE7920" w:rsidP="00CE7920">
      <w:pPr>
        <w:pStyle w:val="Prrafodelista"/>
        <w:numPr>
          <w:ilvl w:val="0"/>
          <w:numId w:val="2"/>
        </w:numPr>
        <w:jc w:val="both"/>
        <w:rPr>
          <w:rFonts w:ascii="Calibri Light" w:hAnsi="Calibri Light" w:cs="Calibri Light"/>
          <w:color w:val="000000" w:themeColor="text1"/>
          <w:sz w:val="24"/>
          <w:szCs w:val="24"/>
        </w:rPr>
      </w:pPr>
      <w:r w:rsidRPr="00C413F9">
        <w:rPr>
          <w:rFonts w:ascii="Calibri Light" w:hAnsi="Calibri Light" w:cs="Calibri Light"/>
          <w:color w:val="000000" w:themeColor="text1"/>
          <w:sz w:val="24"/>
          <w:szCs w:val="24"/>
        </w:rPr>
        <w:t>Analizar el equilibrio entre la especialización y la generalidad</w:t>
      </w:r>
      <w:r w:rsidR="00635964" w:rsidRPr="00C413F9">
        <w:rPr>
          <w:rFonts w:ascii="Calibri Light" w:hAnsi="Calibri Light" w:cs="Calibri Light"/>
          <w:color w:val="000000" w:themeColor="text1"/>
          <w:sz w:val="24"/>
          <w:szCs w:val="24"/>
        </w:rPr>
        <w:t xml:space="preserve">. </w:t>
      </w:r>
    </w:p>
    <w:p w:rsidR="00635964" w:rsidRPr="00C413F9" w:rsidRDefault="00CE7920" w:rsidP="00635964">
      <w:pPr>
        <w:pStyle w:val="Prrafodelista"/>
        <w:numPr>
          <w:ilvl w:val="0"/>
          <w:numId w:val="2"/>
        </w:numPr>
        <w:jc w:val="both"/>
        <w:rPr>
          <w:rFonts w:ascii="Calibri Light" w:hAnsi="Calibri Light" w:cs="Calibri Light"/>
          <w:color w:val="000000" w:themeColor="text1"/>
          <w:sz w:val="24"/>
          <w:szCs w:val="24"/>
        </w:rPr>
      </w:pPr>
      <w:r w:rsidRPr="00C413F9">
        <w:rPr>
          <w:rFonts w:ascii="Calibri Light" w:hAnsi="Calibri Light" w:cs="Calibri Light"/>
          <w:color w:val="000000" w:themeColor="text1"/>
          <w:sz w:val="24"/>
          <w:szCs w:val="24"/>
        </w:rPr>
        <w:t>Estudiar la presencia de profesionales de TS en los diferentes ámbitos</w:t>
      </w:r>
    </w:p>
    <w:p w:rsidR="00CE7920" w:rsidRPr="00C413F9" w:rsidRDefault="00CE7920" w:rsidP="00635964">
      <w:pPr>
        <w:pStyle w:val="Prrafodelista"/>
        <w:numPr>
          <w:ilvl w:val="0"/>
          <w:numId w:val="2"/>
        </w:numPr>
        <w:jc w:val="both"/>
        <w:rPr>
          <w:rFonts w:ascii="Calibri Light" w:hAnsi="Calibri Light" w:cs="Calibri Light"/>
          <w:color w:val="000000" w:themeColor="text1"/>
          <w:sz w:val="24"/>
          <w:szCs w:val="24"/>
        </w:rPr>
      </w:pPr>
      <w:r w:rsidRPr="00C413F9">
        <w:rPr>
          <w:rFonts w:ascii="Calibri Light" w:hAnsi="Calibri Light" w:cs="Calibri Light"/>
          <w:color w:val="000000" w:themeColor="text1"/>
          <w:sz w:val="24"/>
          <w:szCs w:val="24"/>
        </w:rPr>
        <w:t>Mostrar la diversidad de temáticas y sujetos de la intervención al mismo tiempo que la transversalidad del quehacer del Trabajo Social</w:t>
      </w:r>
    </w:p>
    <w:p w:rsidR="001624C5" w:rsidRPr="00C413F9" w:rsidRDefault="001624C5" w:rsidP="001624C5">
      <w:pPr>
        <w:jc w:val="both"/>
        <w:rPr>
          <w:rFonts w:ascii="Calibri Light" w:hAnsi="Calibri Light" w:cs="Calibri Light"/>
          <w:b/>
          <w:color w:val="000000" w:themeColor="text1"/>
          <w:sz w:val="24"/>
          <w:szCs w:val="24"/>
        </w:rPr>
      </w:pPr>
      <w:r w:rsidRPr="00C413F9">
        <w:rPr>
          <w:rFonts w:ascii="Calibri Light" w:hAnsi="Calibri Light" w:cs="Calibri Light"/>
          <w:b/>
          <w:color w:val="000000" w:themeColor="text1"/>
          <w:sz w:val="24"/>
          <w:szCs w:val="24"/>
        </w:rPr>
        <w:t>Descriptores</w:t>
      </w:r>
    </w:p>
    <w:p w:rsidR="001624C5" w:rsidRPr="00C413F9" w:rsidRDefault="00B517B6" w:rsidP="001624C5">
      <w:pPr>
        <w:jc w:val="both"/>
        <w:rPr>
          <w:rFonts w:ascii="Calibri Light" w:hAnsi="Calibri Light" w:cs="Calibri Light"/>
          <w:color w:val="000000" w:themeColor="text1"/>
          <w:sz w:val="24"/>
          <w:szCs w:val="24"/>
        </w:rPr>
      </w:pPr>
      <w:r w:rsidRPr="00C413F9">
        <w:rPr>
          <w:rFonts w:ascii="Calibri Light" w:hAnsi="Calibri Light" w:cs="Calibri Light"/>
          <w:color w:val="000000" w:themeColor="text1"/>
          <w:sz w:val="24"/>
          <w:szCs w:val="24"/>
        </w:rPr>
        <w:t xml:space="preserve">Trabajo Social; </w:t>
      </w:r>
      <w:r w:rsidR="006B487C" w:rsidRPr="00C413F9">
        <w:rPr>
          <w:rFonts w:ascii="Calibri Light" w:hAnsi="Calibri Light" w:cs="Calibri Light"/>
          <w:color w:val="000000" w:themeColor="text1"/>
          <w:sz w:val="24"/>
          <w:szCs w:val="24"/>
        </w:rPr>
        <w:t>Sujeto</w:t>
      </w:r>
      <w:r w:rsidR="001C7AD6" w:rsidRPr="00C413F9">
        <w:rPr>
          <w:rFonts w:ascii="Calibri Light" w:hAnsi="Calibri Light" w:cs="Calibri Light"/>
          <w:color w:val="000000" w:themeColor="text1"/>
          <w:sz w:val="24"/>
          <w:szCs w:val="24"/>
        </w:rPr>
        <w:t xml:space="preserve"> de estudio; </w:t>
      </w:r>
      <w:r w:rsidR="006B487C" w:rsidRPr="00C413F9">
        <w:rPr>
          <w:rFonts w:ascii="Calibri Light" w:hAnsi="Calibri Light" w:cs="Calibri Light"/>
          <w:color w:val="000000" w:themeColor="text1"/>
          <w:sz w:val="24"/>
          <w:szCs w:val="24"/>
        </w:rPr>
        <w:t>temática de investigación</w:t>
      </w:r>
      <w:r w:rsidR="00CE7920" w:rsidRPr="00C413F9">
        <w:rPr>
          <w:rFonts w:ascii="Calibri Light" w:hAnsi="Calibri Light" w:cs="Calibri Light"/>
          <w:color w:val="000000" w:themeColor="text1"/>
          <w:sz w:val="24"/>
          <w:szCs w:val="24"/>
        </w:rPr>
        <w:t xml:space="preserve">, dificultades sociales </w:t>
      </w:r>
      <w:bookmarkEnd w:id="0"/>
    </w:p>
    <w:sectPr w:rsidR="001624C5" w:rsidRPr="00C413F9" w:rsidSect="00E946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E6E"/>
    <w:multiLevelType w:val="hybridMultilevel"/>
    <w:tmpl w:val="80245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7D48D0"/>
    <w:multiLevelType w:val="hybridMultilevel"/>
    <w:tmpl w:val="D17AB28C"/>
    <w:lvl w:ilvl="0" w:tplc="FB5C85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24C5"/>
    <w:rsid w:val="000477D9"/>
    <w:rsid w:val="000E4BC1"/>
    <w:rsid w:val="001624C5"/>
    <w:rsid w:val="001C7AD6"/>
    <w:rsid w:val="001C7DB6"/>
    <w:rsid w:val="002A1292"/>
    <w:rsid w:val="002B209D"/>
    <w:rsid w:val="00392DD6"/>
    <w:rsid w:val="00551C78"/>
    <w:rsid w:val="00635964"/>
    <w:rsid w:val="00676A6C"/>
    <w:rsid w:val="006B487C"/>
    <w:rsid w:val="006C2A95"/>
    <w:rsid w:val="008463B3"/>
    <w:rsid w:val="008D6DBD"/>
    <w:rsid w:val="008E089D"/>
    <w:rsid w:val="00931D1D"/>
    <w:rsid w:val="00B331F4"/>
    <w:rsid w:val="00B517B6"/>
    <w:rsid w:val="00C413F9"/>
    <w:rsid w:val="00C95956"/>
    <w:rsid w:val="00CB19A8"/>
    <w:rsid w:val="00CE7920"/>
    <w:rsid w:val="00D118E4"/>
    <w:rsid w:val="00E94630"/>
    <w:rsid w:val="00F35EF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45D6"/>
  <w15:docId w15:val="{CB5AC177-99E8-42D9-B5C2-8B233E25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6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31F4"/>
    <w:pPr>
      <w:ind w:left="720"/>
      <w:contextualSpacing/>
    </w:pPr>
  </w:style>
  <w:style w:type="character" w:styleId="Refdecomentario">
    <w:name w:val="annotation reference"/>
    <w:basedOn w:val="Fuentedeprrafopredeter"/>
    <w:uiPriority w:val="99"/>
    <w:semiHidden/>
    <w:unhideWhenUsed/>
    <w:rsid w:val="00C95956"/>
    <w:rPr>
      <w:sz w:val="16"/>
      <w:szCs w:val="16"/>
    </w:rPr>
  </w:style>
  <w:style w:type="paragraph" w:styleId="Textocomentario">
    <w:name w:val="annotation text"/>
    <w:basedOn w:val="Normal"/>
    <w:link w:val="TextocomentarioCar"/>
    <w:uiPriority w:val="99"/>
    <w:semiHidden/>
    <w:unhideWhenUsed/>
    <w:rsid w:val="00C959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956"/>
    <w:rPr>
      <w:sz w:val="20"/>
      <w:szCs w:val="20"/>
    </w:rPr>
  </w:style>
  <w:style w:type="paragraph" w:styleId="Asuntodelcomentario">
    <w:name w:val="annotation subject"/>
    <w:basedOn w:val="Textocomentario"/>
    <w:next w:val="Textocomentario"/>
    <w:link w:val="AsuntodelcomentarioCar"/>
    <w:uiPriority w:val="99"/>
    <w:semiHidden/>
    <w:unhideWhenUsed/>
    <w:rsid w:val="00C95956"/>
    <w:rPr>
      <w:b/>
      <w:bCs/>
    </w:rPr>
  </w:style>
  <w:style w:type="character" w:customStyle="1" w:styleId="AsuntodelcomentarioCar">
    <w:name w:val="Asunto del comentario Car"/>
    <w:basedOn w:val="TextocomentarioCar"/>
    <w:link w:val="Asuntodelcomentario"/>
    <w:uiPriority w:val="99"/>
    <w:semiHidden/>
    <w:rsid w:val="00C95956"/>
    <w:rPr>
      <w:b/>
      <w:bCs/>
      <w:sz w:val="20"/>
      <w:szCs w:val="20"/>
    </w:rPr>
  </w:style>
  <w:style w:type="paragraph" w:styleId="Textodeglobo">
    <w:name w:val="Balloon Text"/>
    <w:basedOn w:val="Normal"/>
    <w:link w:val="TextodegloboCar"/>
    <w:uiPriority w:val="99"/>
    <w:semiHidden/>
    <w:unhideWhenUsed/>
    <w:rsid w:val="00C959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F40C6F5F8DE348A16321283B9B18E9" ma:contentTypeVersion="10" ma:contentTypeDescription="Crear nuevo documento." ma:contentTypeScope="" ma:versionID="c455a19e3eefcab074cdd07091af80c1">
  <xsd:schema xmlns:xsd="http://www.w3.org/2001/XMLSchema" xmlns:xs="http://www.w3.org/2001/XMLSchema" xmlns:p="http://schemas.microsoft.com/office/2006/metadata/properties" xmlns:ns3="390a57c8-d2dc-4391-8e4b-dbdbc48e1b0c" targetNamespace="http://schemas.microsoft.com/office/2006/metadata/properties" ma:root="true" ma:fieldsID="029b79c5d3a0b8b19dd5cf600bcd8bd9" ns3:_="">
    <xsd:import namespace="390a57c8-d2dc-4391-8e4b-dbdbc48e1b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57c8-d2dc-4391-8e4b-dbdbc48e1b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FF16E-319E-4B27-82D6-3DACC2DA9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a57c8-d2dc-4391-8e4b-dbdbc48e1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FDF21-5CDD-4421-A219-9BC8AE07B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47A4D9-11EA-41C7-B339-154A79581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Cecilia Serrano Martínez</cp:lastModifiedBy>
  <cp:revision>8</cp:revision>
  <dcterms:created xsi:type="dcterms:W3CDTF">2021-09-08T07:24:00Z</dcterms:created>
  <dcterms:modified xsi:type="dcterms:W3CDTF">2021-09-17T10:27:00Z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0x010100A5F40C6F5F8DE348A16321283B9B18E9</vt:lpwstr>
  </property>
</Properties>
</file>